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E3" w:rsidRDefault="00C52942">
      <w:r>
        <w:t xml:space="preserve">Информация о численности муниципальных служащих в </w:t>
      </w:r>
      <w:proofErr w:type="spellStart"/>
      <w:r>
        <w:t>Балейском</w:t>
      </w:r>
      <w:proofErr w:type="spellEnd"/>
      <w:r>
        <w:t xml:space="preserve"> муниципальном округе Забайкальского края</w:t>
      </w:r>
    </w:p>
    <w:p w:rsidR="00C52942" w:rsidRDefault="00C529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2942" w:rsidTr="00C52942">
        <w:tc>
          <w:tcPr>
            <w:tcW w:w="4785" w:type="dxa"/>
          </w:tcPr>
          <w:p w:rsidR="00C52942" w:rsidRDefault="00C52942"/>
        </w:tc>
        <w:tc>
          <w:tcPr>
            <w:tcW w:w="4786" w:type="dxa"/>
          </w:tcPr>
          <w:p w:rsidR="00C52942" w:rsidRDefault="00C52942">
            <w:r>
              <w:t>За  1 квартал 2025г.</w:t>
            </w:r>
          </w:p>
        </w:tc>
      </w:tr>
      <w:tr w:rsidR="00C52942" w:rsidTr="00C52942">
        <w:tc>
          <w:tcPr>
            <w:tcW w:w="4785" w:type="dxa"/>
          </w:tcPr>
          <w:p w:rsidR="00C52942" w:rsidRDefault="00C52942">
            <w:r>
              <w:t xml:space="preserve">Количество муниципальных служащих </w:t>
            </w:r>
          </w:p>
        </w:tc>
        <w:tc>
          <w:tcPr>
            <w:tcW w:w="4786" w:type="dxa"/>
          </w:tcPr>
          <w:p w:rsidR="00C52942" w:rsidRDefault="00C52942">
            <w:r>
              <w:t>74</w:t>
            </w:r>
          </w:p>
        </w:tc>
      </w:tr>
      <w:tr w:rsidR="00C52942" w:rsidTr="00C52942">
        <w:tc>
          <w:tcPr>
            <w:tcW w:w="4785" w:type="dxa"/>
          </w:tcPr>
          <w:p w:rsidR="00C52942" w:rsidRDefault="00C52942">
            <w:r>
              <w:t xml:space="preserve">Затраты на содержание </w:t>
            </w:r>
          </w:p>
        </w:tc>
        <w:tc>
          <w:tcPr>
            <w:tcW w:w="4786" w:type="dxa"/>
          </w:tcPr>
          <w:p w:rsidR="00C52942" w:rsidRDefault="00C52942">
            <w:r>
              <w:t>20696,3 т.р.</w:t>
            </w:r>
            <w:bookmarkStart w:id="0" w:name="_GoBack"/>
            <w:bookmarkEnd w:id="0"/>
          </w:p>
        </w:tc>
      </w:tr>
    </w:tbl>
    <w:p w:rsidR="00C52942" w:rsidRDefault="00C52942"/>
    <w:sectPr w:rsidR="00C5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9"/>
    <w:rsid w:val="0024197D"/>
    <w:rsid w:val="00771CE9"/>
    <w:rsid w:val="00C05E39"/>
    <w:rsid w:val="00C5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2025-06-10T08:16:00Z</dcterms:created>
  <dcterms:modified xsi:type="dcterms:W3CDTF">2025-06-10T08:19:00Z</dcterms:modified>
</cp:coreProperties>
</file>